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17" w:rsidRPr="00E55E2A" w:rsidRDefault="005C4417" w:rsidP="00E55E2A">
      <w:pPr>
        <w:jc w:val="center"/>
        <w:rPr>
          <w:rFonts w:ascii="Arial" w:hAnsi="Arial"/>
          <w:sz w:val="72"/>
          <w:szCs w:val="72"/>
        </w:rPr>
      </w:pPr>
      <w:bookmarkStart w:id="0" w:name="_GoBack"/>
      <w:bookmarkEnd w:id="0"/>
      <w:r w:rsidRPr="00E55E2A">
        <w:rPr>
          <w:rFonts w:ascii="Arial" w:hAnsi="Arial"/>
          <w:b/>
          <w:bCs/>
          <w:sz w:val="72"/>
          <w:szCs w:val="72"/>
          <w:u w:val="single"/>
        </w:rPr>
        <w:t>Platzordnung</w:t>
      </w:r>
    </w:p>
    <w:p w:rsidR="005C4417" w:rsidRDefault="005C4417" w:rsidP="005C4417">
      <w:pPr>
        <w:rPr>
          <w:sz w:val="44"/>
          <w:szCs w:val="44"/>
        </w:rPr>
      </w:pPr>
    </w:p>
    <w:p w:rsidR="005C4417" w:rsidRPr="00E55E2A" w:rsidRDefault="005C4417" w:rsidP="005C4417">
      <w:pPr>
        <w:pStyle w:val="Listenabsatz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Vor dem Betreten des Platzes, sind auf der Tafel im Tennishaus die</w:t>
      </w:r>
    </w:p>
    <w:p w:rsidR="005C4417" w:rsidRPr="00E55E2A" w:rsidRDefault="005C4417" w:rsidP="005C4417">
      <w:pPr>
        <w:ind w:left="709"/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>Magnetschilder mit Namen der Spieler bei der entsprechenden Uhrzeit aufzuhängen (Feststundenplan beachten)</w:t>
      </w:r>
    </w:p>
    <w:p w:rsidR="005C4417" w:rsidRPr="00E55E2A" w:rsidRDefault="005C4417" w:rsidP="005C4417">
      <w:pPr>
        <w:ind w:left="709"/>
        <w:rPr>
          <w:rFonts w:ascii="Arial" w:hAnsi="Arial"/>
          <w:sz w:val="28"/>
          <w:szCs w:val="28"/>
        </w:rPr>
      </w:pP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Betreten des  Tennisplatzes nur mit geeigneten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         Schuhen (Tennisschuhe oder ähnliches, keine Laufschuhe).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</w:p>
    <w:p w:rsidR="005C4417" w:rsidRPr="00E55E2A" w:rsidRDefault="005C4417" w:rsidP="005C4417">
      <w:pPr>
        <w:pStyle w:val="Listenabsatz"/>
        <w:numPr>
          <w:ilvl w:val="0"/>
          <w:numId w:val="1"/>
        </w:numPr>
        <w:spacing w:before="58" w:after="58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Es ist darauf zu achten, dass die Plätze ausreichend feucht sind.</w:t>
      </w:r>
    </w:p>
    <w:p w:rsidR="005C4417" w:rsidRPr="00E55E2A" w:rsidRDefault="005C4417" w:rsidP="005C4417">
      <w:pPr>
        <w:pStyle w:val="Listenabsatz"/>
        <w:spacing w:before="58" w:after="58"/>
        <w:ind w:left="825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Vor dem Spielen ausreichend wässern.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         </w:t>
      </w:r>
      <w:r w:rsidRPr="00E55E2A">
        <w:rPr>
          <w:rFonts w:ascii="Arial" w:hAnsi="Arial"/>
          <w:sz w:val="28"/>
          <w:szCs w:val="28"/>
        </w:rPr>
        <w:tab/>
      </w:r>
      <w:r w:rsidRPr="00E55E2A">
        <w:rPr>
          <w:rFonts w:ascii="Arial" w:hAnsi="Arial"/>
          <w:sz w:val="28"/>
          <w:szCs w:val="28"/>
        </w:rPr>
        <w:tab/>
        <w:t xml:space="preserve"> </w:t>
      </w: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Bei Pfützen oder zu weichem Sand kann nicht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          gespielt werden.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Nach dem Spielen, sind die Plätze sorgfältig abzuziehen.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Dieses wird kreisförmig von außen nach innen gemacht.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Kleinere Unebenheiten sind mit den Abziehbesen (Kante)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 xml:space="preserve">oder einfach mit dem Schuh zu bereinigen.  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Wenn Trainingsbälle oder ähnliches benutzt wurden</w:t>
      </w:r>
    </w:p>
    <w:p w:rsidR="005C4417" w:rsidRPr="00E55E2A" w:rsidRDefault="005C4417" w:rsidP="00E55E2A">
      <w:pPr>
        <w:ind w:left="708" w:firstLine="72"/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müssen diese wieder an den Platz im </w:t>
      </w:r>
      <w:proofErr w:type="spellStart"/>
      <w:r w:rsidRPr="00E55E2A">
        <w:rPr>
          <w:rFonts w:ascii="Arial" w:hAnsi="Arial"/>
          <w:sz w:val="28"/>
          <w:szCs w:val="28"/>
        </w:rPr>
        <w:t>Ballraum</w:t>
      </w:r>
      <w:proofErr w:type="spellEnd"/>
      <w:r w:rsidRPr="00E55E2A">
        <w:rPr>
          <w:rFonts w:ascii="Arial" w:hAnsi="Arial"/>
          <w:sz w:val="28"/>
          <w:szCs w:val="28"/>
        </w:rPr>
        <w:t xml:space="preserve"> zurückgestellt werden. 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    </w:t>
      </w: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 xml:space="preserve">Bei Schäden, die nicht einfach zu beheben sind, ist der Vorstand oder 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 xml:space="preserve">Platzwart zu informieren. </w:t>
      </w:r>
    </w:p>
    <w:p w:rsidR="005C4417" w:rsidRPr="00E55E2A" w:rsidRDefault="005C4417" w:rsidP="005C4417">
      <w:pPr>
        <w:rPr>
          <w:rFonts w:ascii="Arial" w:hAnsi="Arial"/>
          <w:sz w:val="28"/>
          <w:szCs w:val="28"/>
        </w:rPr>
      </w:pPr>
      <w:r w:rsidRPr="00E55E2A">
        <w:rPr>
          <w:rFonts w:ascii="Arial" w:hAnsi="Arial"/>
          <w:sz w:val="28"/>
          <w:szCs w:val="28"/>
        </w:rPr>
        <w:t xml:space="preserve">  </w:t>
      </w: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Nach dem Spielen sind die Magnetschilder wieder von der Tafel zu nehmen.</w:t>
      </w:r>
    </w:p>
    <w:p w:rsidR="005C4417" w:rsidRPr="00E55E2A" w:rsidRDefault="005C4417" w:rsidP="005C4417">
      <w:pPr>
        <w:pStyle w:val="Listenabsatz"/>
        <w:ind w:left="825"/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 xml:space="preserve">                     </w:t>
      </w:r>
    </w:p>
    <w:p w:rsidR="005C4417" w:rsidRPr="00E55E2A" w:rsidRDefault="005C4417" w:rsidP="005C4417">
      <w:pPr>
        <w:pStyle w:val="Listenabsatz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E55E2A">
        <w:rPr>
          <w:rFonts w:ascii="Arial" w:hAnsi="Arial" w:cs="Arial"/>
          <w:sz w:val="28"/>
          <w:szCs w:val="28"/>
        </w:rPr>
        <w:t>Es ist darauf zu achten, dass die Anlage abgeschlossen wird.</w:t>
      </w:r>
    </w:p>
    <w:p w:rsidR="005C4417" w:rsidRPr="00E55E2A" w:rsidRDefault="005C4417" w:rsidP="005C4417">
      <w:pPr>
        <w:rPr>
          <w:sz w:val="28"/>
          <w:szCs w:val="28"/>
        </w:rPr>
      </w:pPr>
      <w:r w:rsidRPr="00E55E2A">
        <w:rPr>
          <w:sz w:val="28"/>
          <w:szCs w:val="28"/>
        </w:rPr>
        <w:t xml:space="preserve">                                            </w:t>
      </w:r>
    </w:p>
    <w:p w:rsidR="0075729D" w:rsidRDefault="0075729D"/>
    <w:sectPr w:rsidR="007572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D0" w:rsidRDefault="00652FD0" w:rsidP="00E55E2A">
      <w:r>
        <w:separator/>
      </w:r>
    </w:p>
  </w:endnote>
  <w:endnote w:type="continuationSeparator" w:id="0">
    <w:p w:rsidR="00652FD0" w:rsidRDefault="00652FD0" w:rsidP="00E5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D0" w:rsidRDefault="00652FD0" w:rsidP="00E55E2A">
      <w:r>
        <w:separator/>
      </w:r>
    </w:p>
  </w:footnote>
  <w:footnote w:type="continuationSeparator" w:id="0">
    <w:p w:rsidR="00652FD0" w:rsidRDefault="00652FD0" w:rsidP="00E5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F0B"/>
    <w:multiLevelType w:val="hybridMultilevel"/>
    <w:tmpl w:val="46DE24FA"/>
    <w:lvl w:ilvl="0" w:tplc="0407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612814C1"/>
    <w:multiLevelType w:val="hybridMultilevel"/>
    <w:tmpl w:val="C868F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17"/>
    <w:rsid w:val="002037BC"/>
    <w:rsid w:val="005C4417"/>
    <w:rsid w:val="00652FD0"/>
    <w:rsid w:val="0075729D"/>
    <w:rsid w:val="00DF75EB"/>
    <w:rsid w:val="00E5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C4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417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55E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E55E2A"/>
    <w:rPr>
      <w:rFonts w:ascii="Times New Roman" w:eastAsia="SimSun" w:hAnsi="Times New Roman" w:cs="Mangal"/>
      <w:kern w:val="3"/>
      <w:sz w:val="24"/>
      <w:szCs w:val="21"/>
      <w:lang w:bidi="hi-IN"/>
    </w:rPr>
  </w:style>
  <w:style w:type="paragraph" w:styleId="Fuzeile">
    <w:name w:val="footer"/>
    <w:basedOn w:val="Standard"/>
    <w:link w:val="FuzeileZchn"/>
    <w:uiPriority w:val="99"/>
    <w:unhideWhenUsed/>
    <w:rsid w:val="00E55E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55E2A"/>
    <w:rPr>
      <w:rFonts w:ascii="Times New Roman" w:eastAsia="SimSun" w:hAnsi="Times New Roman" w:cs="Mangal"/>
      <w:kern w:val="3"/>
      <w:sz w:val="24"/>
      <w:szCs w:val="21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5C44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C4417"/>
    <w:pPr>
      <w:ind w:left="720"/>
      <w:contextualSpacing/>
    </w:pPr>
    <w:rPr>
      <w:rFonts w:cs="Mangal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E55E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E55E2A"/>
    <w:rPr>
      <w:rFonts w:ascii="Times New Roman" w:eastAsia="SimSun" w:hAnsi="Times New Roman" w:cs="Mangal"/>
      <w:kern w:val="3"/>
      <w:sz w:val="24"/>
      <w:szCs w:val="21"/>
      <w:lang w:bidi="hi-IN"/>
    </w:rPr>
  </w:style>
  <w:style w:type="paragraph" w:styleId="Fuzeile">
    <w:name w:val="footer"/>
    <w:basedOn w:val="Standard"/>
    <w:link w:val="FuzeileZchn"/>
    <w:uiPriority w:val="99"/>
    <w:unhideWhenUsed/>
    <w:rsid w:val="00E55E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E55E2A"/>
    <w:rPr>
      <w:rFonts w:ascii="Times New Roman" w:eastAsia="SimSun" w:hAnsi="Times New Roman" w:cs="Mangal"/>
      <w:kern w:val="3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Sartorius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Meyer, Kristin</dc:creator>
  <cp:lastModifiedBy>Stevie</cp:lastModifiedBy>
  <cp:revision>2</cp:revision>
  <dcterms:created xsi:type="dcterms:W3CDTF">2016-10-28T16:45:00Z</dcterms:created>
  <dcterms:modified xsi:type="dcterms:W3CDTF">2016-10-28T16:45:00Z</dcterms:modified>
</cp:coreProperties>
</file>